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49" w:rsidRPr="00D90149" w:rsidRDefault="00845F22" w:rsidP="00D90149">
      <w:pPr>
        <w:pStyle w:val="Default"/>
        <w:jc w:val="center"/>
        <w:rPr>
          <w:rFonts w:asciiTheme="minorHAnsi" w:hAnsiTheme="minorHAnsi"/>
          <w:sz w:val="40"/>
          <w:szCs w:val="40"/>
        </w:rPr>
      </w:pPr>
      <w:bookmarkStart w:id="0" w:name="_GoBack"/>
      <w:bookmarkEnd w:id="0"/>
      <w:r>
        <w:rPr>
          <w:rFonts w:asciiTheme="minorHAnsi" w:hAnsiTheme="minorHAnsi"/>
          <w:b/>
          <w:bCs/>
          <w:sz w:val="40"/>
          <w:szCs w:val="40"/>
        </w:rPr>
        <w:t>J</w:t>
      </w:r>
      <w:r w:rsidR="00D90149" w:rsidRPr="00D90149">
        <w:rPr>
          <w:rFonts w:asciiTheme="minorHAnsi" w:hAnsiTheme="minorHAnsi"/>
          <w:b/>
          <w:bCs/>
          <w:sz w:val="40"/>
          <w:szCs w:val="40"/>
        </w:rPr>
        <w:t>EDNACÍ ŘÁD</w:t>
      </w:r>
    </w:p>
    <w:p w:rsidR="00D90149" w:rsidRPr="00D90149" w:rsidRDefault="00D90149" w:rsidP="00D90149">
      <w:pPr>
        <w:pStyle w:val="Default"/>
        <w:jc w:val="center"/>
        <w:rPr>
          <w:rFonts w:asciiTheme="minorHAnsi" w:hAnsiTheme="minorHAnsi"/>
          <w:sz w:val="32"/>
          <w:szCs w:val="32"/>
        </w:rPr>
      </w:pPr>
      <w:r w:rsidRPr="00D90149">
        <w:rPr>
          <w:rFonts w:asciiTheme="minorHAnsi" w:hAnsiTheme="minorHAnsi"/>
          <w:b/>
          <w:bCs/>
          <w:sz w:val="32"/>
          <w:szCs w:val="32"/>
        </w:rPr>
        <w:t xml:space="preserve">dozorčí rady MAS </w:t>
      </w:r>
      <w:r>
        <w:rPr>
          <w:rFonts w:asciiTheme="minorHAnsi" w:hAnsiTheme="minorHAnsi"/>
          <w:b/>
          <w:bCs/>
          <w:sz w:val="32"/>
          <w:szCs w:val="32"/>
        </w:rPr>
        <w:t xml:space="preserve">CÍNOVECKO o. p. s. </w:t>
      </w:r>
    </w:p>
    <w:p w:rsidR="00D90149" w:rsidRDefault="00D90149" w:rsidP="00D90149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D90149" w:rsidRPr="00D90149" w:rsidRDefault="00D90149" w:rsidP="00D90149">
      <w:pPr>
        <w:pStyle w:val="Default"/>
        <w:rPr>
          <w:rFonts w:asciiTheme="minorHAnsi" w:hAnsiTheme="minorHAnsi"/>
          <w:sz w:val="22"/>
          <w:szCs w:val="22"/>
        </w:rPr>
      </w:pPr>
      <w:r w:rsidRPr="00D90149">
        <w:rPr>
          <w:rFonts w:asciiTheme="minorHAnsi" w:hAnsiTheme="minorHAnsi"/>
          <w:b/>
          <w:bCs/>
          <w:sz w:val="22"/>
          <w:szCs w:val="22"/>
        </w:rPr>
        <w:t xml:space="preserve">Dozorčí rada MAS </w:t>
      </w:r>
      <w:r>
        <w:rPr>
          <w:rFonts w:asciiTheme="minorHAnsi" w:hAnsiTheme="minorHAnsi"/>
          <w:b/>
          <w:bCs/>
          <w:sz w:val="22"/>
          <w:szCs w:val="22"/>
        </w:rPr>
        <w:t>CÍNOV</w:t>
      </w:r>
      <w:r w:rsidR="00845F22">
        <w:rPr>
          <w:rFonts w:asciiTheme="minorHAnsi" w:hAnsiTheme="minorHAnsi"/>
          <w:b/>
          <w:bCs/>
          <w:sz w:val="22"/>
          <w:szCs w:val="22"/>
        </w:rPr>
        <w:t>E</w:t>
      </w:r>
      <w:r>
        <w:rPr>
          <w:rFonts w:asciiTheme="minorHAnsi" w:hAnsiTheme="minorHAnsi"/>
          <w:b/>
          <w:bCs/>
          <w:sz w:val="22"/>
          <w:szCs w:val="22"/>
        </w:rPr>
        <w:t xml:space="preserve">CKO  o. p. s. </w:t>
      </w:r>
      <w:r w:rsidRPr="00D90149">
        <w:rPr>
          <w:rFonts w:asciiTheme="minorHAnsi" w:hAnsiTheme="minorHAnsi"/>
          <w:b/>
          <w:bCs/>
          <w:sz w:val="22"/>
          <w:szCs w:val="22"/>
        </w:rPr>
        <w:t xml:space="preserve"> (dále jen Společnost) schválila dne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gramStart"/>
      <w:r>
        <w:rPr>
          <w:rFonts w:asciiTheme="minorHAnsi" w:hAnsiTheme="minorHAnsi"/>
          <w:b/>
          <w:bCs/>
          <w:sz w:val="22"/>
          <w:szCs w:val="22"/>
        </w:rPr>
        <w:t>30.6. 2014</w:t>
      </w:r>
      <w:proofErr w:type="gramEnd"/>
      <w:r>
        <w:rPr>
          <w:rFonts w:asciiTheme="minorHAnsi" w:hAnsiTheme="minorHAnsi"/>
          <w:b/>
          <w:bCs/>
          <w:sz w:val="22"/>
          <w:szCs w:val="22"/>
        </w:rPr>
        <w:t>. jednací řád D</w:t>
      </w:r>
      <w:r w:rsidRPr="00D90149">
        <w:rPr>
          <w:rFonts w:asciiTheme="minorHAnsi" w:hAnsiTheme="minorHAnsi"/>
          <w:b/>
          <w:bCs/>
          <w:sz w:val="22"/>
          <w:szCs w:val="22"/>
        </w:rPr>
        <w:t xml:space="preserve">ozorčí rady (dále jen DR) v následujícím znění: </w:t>
      </w:r>
    </w:p>
    <w:p w:rsidR="00D90149" w:rsidRDefault="00D90149" w:rsidP="00D90149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D90149" w:rsidRPr="00D90149" w:rsidRDefault="00D90149" w:rsidP="00D90149">
      <w:pPr>
        <w:pStyle w:val="Default"/>
        <w:jc w:val="center"/>
        <w:rPr>
          <w:rFonts w:asciiTheme="minorHAnsi" w:hAnsiTheme="minorHAnsi"/>
          <w:sz w:val="23"/>
          <w:szCs w:val="23"/>
        </w:rPr>
      </w:pPr>
      <w:r w:rsidRPr="00D90149">
        <w:rPr>
          <w:rFonts w:asciiTheme="minorHAnsi" w:hAnsiTheme="minorHAnsi"/>
          <w:b/>
          <w:bCs/>
          <w:sz w:val="23"/>
          <w:szCs w:val="23"/>
        </w:rPr>
        <w:t>Čl. I</w:t>
      </w:r>
    </w:p>
    <w:p w:rsidR="00D90149" w:rsidRPr="00D90149" w:rsidRDefault="00D90149" w:rsidP="00D90149">
      <w:pPr>
        <w:pStyle w:val="Default"/>
        <w:jc w:val="center"/>
        <w:rPr>
          <w:rFonts w:asciiTheme="minorHAnsi" w:hAnsiTheme="minorHAnsi"/>
          <w:sz w:val="23"/>
          <w:szCs w:val="23"/>
        </w:rPr>
      </w:pPr>
      <w:r w:rsidRPr="00D90149">
        <w:rPr>
          <w:rFonts w:asciiTheme="minorHAnsi" w:hAnsiTheme="minorHAnsi"/>
          <w:b/>
          <w:bCs/>
          <w:sz w:val="23"/>
          <w:szCs w:val="23"/>
        </w:rPr>
        <w:t>Úvodní ustanovení</w:t>
      </w:r>
    </w:p>
    <w:p w:rsidR="00D90149" w:rsidRPr="00D90149" w:rsidRDefault="00D90149" w:rsidP="002C7F2C">
      <w:pPr>
        <w:pStyle w:val="Default"/>
        <w:spacing w:after="79"/>
        <w:jc w:val="both"/>
        <w:rPr>
          <w:rFonts w:asciiTheme="minorHAnsi" w:hAnsiTheme="minorHAnsi"/>
          <w:sz w:val="22"/>
          <w:szCs w:val="22"/>
        </w:rPr>
      </w:pPr>
      <w:r w:rsidRPr="00D90149">
        <w:rPr>
          <w:rFonts w:asciiTheme="minorHAnsi" w:hAnsiTheme="minorHAnsi"/>
          <w:sz w:val="22"/>
          <w:szCs w:val="22"/>
        </w:rPr>
        <w:t>1. D</w:t>
      </w:r>
      <w:r>
        <w:rPr>
          <w:rFonts w:asciiTheme="minorHAnsi" w:hAnsiTheme="minorHAnsi"/>
          <w:sz w:val="22"/>
          <w:szCs w:val="22"/>
        </w:rPr>
        <w:t>R</w:t>
      </w:r>
      <w:r w:rsidRPr="00D90149">
        <w:rPr>
          <w:rFonts w:asciiTheme="minorHAnsi" w:hAnsiTheme="minorHAnsi"/>
          <w:sz w:val="22"/>
          <w:szCs w:val="22"/>
        </w:rPr>
        <w:t xml:space="preserve"> rada je kontrolním orgánem Společnosti. </w:t>
      </w:r>
    </w:p>
    <w:p w:rsidR="00D90149" w:rsidRPr="00D90149" w:rsidRDefault="00D90149" w:rsidP="002C7F2C">
      <w:pPr>
        <w:pStyle w:val="Default"/>
        <w:spacing w:after="79"/>
        <w:jc w:val="both"/>
        <w:rPr>
          <w:rFonts w:asciiTheme="minorHAnsi" w:hAnsiTheme="minorHAnsi"/>
          <w:sz w:val="22"/>
          <w:szCs w:val="22"/>
        </w:rPr>
      </w:pPr>
      <w:proofErr w:type="gramStart"/>
      <w:r w:rsidRPr="00D90149">
        <w:rPr>
          <w:rFonts w:asciiTheme="minorHAnsi" w:hAnsiTheme="minorHAnsi"/>
          <w:sz w:val="22"/>
          <w:szCs w:val="22"/>
        </w:rPr>
        <w:t>2.</w:t>
      </w:r>
      <w:r>
        <w:rPr>
          <w:rFonts w:asciiTheme="minorHAnsi" w:hAnsiTheme="minorHAnsi"/>
          <w:sz w:val="22"/>
          <w:szCs w:val="22"/>
        </w:rPr>
        <w:t>DR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r w:rsidRPr="00D90149">
        <w:rPr>
          <w:rFonts w:asciiTheme="minorHAnsi" w:hAnsiTheme="minorHAnsi"/>
          <w:sz w:val="22"/>
          <w:szCs w:val="22"/>
        </w:rPr>
        <w:t xml:space="preserve"> je tříčlenná. Je tvořena předsedou (kterého volí mezi sebou členové DR) a dalšími dvěma zástupci členů Společnosti. </w:t>
      </w:r>
    </w:p>
    <w:p w:rsidR="00D90149" w:rsidRPr="00D90149" w:rsidRDefault="00D90149" w:rsidP="002C7F2C">
      <w:pPr>
        <w:pStyle w:val="Default"/>
        <w:spacing w:after="79"/>
        <w:jc w:val="both"/>
        <w:rPr>
          <w:rFonts w:asciiTheme="minorHAnsi" w:hAnsiTheme="minorHAnsi"/>
          <w:sz w:val="22"/>
          <w:szCs w:val="22"/>
        </w:rPr>
      </w:pPr>
      <w:r w:rsidRPr="00D90149">
        <w:rPr>
          <w:rFonts w:asciiTheme="minorHAnsi" w:hAnsiTheme="minorHAnsi"/>
          <w:sz w:val="22"/>
          <w:szCs w:val="22"/>
        </w:rPr>
        <w:t xml:space="preserve">3. Členy DR jmenují z členů Společnosti zakladatelé. Funkční období dozorčí rady je tříleté. Opětovné členství ve DR je možné. Členství v DR je neslučitelné s členstvím ve správní radě Společnosti. </w:t>
      </w:r>
    </w:p>
    <w:p w:rsidR="00D90149" w:rsidRPr="00D90149" w:rsidRDefault="00D90149" w:rsidP="002C7F2C">
      <w:pPr>
        <w:pStyle w:val="Default"/>
        <w:spacing w:after="7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 Člen D</w:t>
      </w:r>
      <w:r w:rsidRPr="00D90149">
        <w:rPr>
          <w:rFonts w:asciiTheme="minorHAnsi" w:hAnsiTheme="minorHAnsi"/>
          <w:sz w:val="22"/>
          <w:szCs w:val="22"/>
        </w:rPr>
        <w:t xml:space="preserve">R musí být bezúhonný a nesmí být v pracovněprávním vztahu se Společností. </w:t>
      </w:r>
    </w:p>
    <w:p w:rsidR="00D90149" w:rsidRPr="00D90149" w:rsidRDefault="00D90149" w:rsidP="002C7F2C">
      <w:pPr>
        <w:pStyle w:val="Default"/>
        <w:spacing w:after="79"/>
        <w:jc w:val="both"/>
        <w:rPr>
          <w:rFonts w:asciiTheme="minorHAnsi" w:hAnsiTheme="minorHAnsi"/>
          <w:sz w:val="22"/>
          <w:szCs w:val="22"/>
        </w:rPr>
      </w:pPr>
      <w:r w:rsidRPr="00D90149">
        <w:rPr>
          <w:rFonts w:asciiTheme="minorHAnsi" w:hAnsiTheme="minorHAnsi"/>
          <w:sz w:val="22"/>
          <w:szCs w:val="22"/>
        </w:rPr>
        <w:t xml:space="preserve">5. Členové dozorčí rady jsou oprávněni kontrolovat veškerou činnost Společnosti, jejích orgánů a pracovišť, připomínkovat návrh rozpočtu Společnosti, nahlížet do účetních knih a jiných dokladů Společnosti a kontrolovat tam obsažené údaje, účastnit se jednání správní rady a musí jim být uděleno slovo, pokud o ně požádají. </w:t>
      </w:r>
    </w:p>
    <w:p w:rsidR="00D90149" w:rsidRPr="00D90149" w:rsidRDefault="00D90149" w:rsidP="002C7F2C">
      <w:pPr>
        <w:pStyle w:val="Default"/>
        <w:spacing w:after="79"/>
        <w:jc w:val="both"/>
        <w:rPr>
          <w:rFonts w:asciiTheme="minorHAnsi" w:hAnsiTheme="minorHAnsi"/>
          <w:sz w:val="22"/>
          <w:szCs w:val="22"/>
        </w:rPr>
      </w:pPr>
      <w:r w:rsidRPr="00D90149">
        <w:rPr>
          <w:rFonts w:asciiTheme="minorHAnsi" w:hAnsiTheme="minorHAnsi"/>
          <w:sz w:val="22"/>
          <w:szCs w:val="22"/>
        </w:rPr>
        <w:t>6. D</w:t>
      </w:r>
      <w:r>
        <w:rPr>
          <w:rFonts w:asciiTheme="minorHAnsi" w:hAnsiTheme="minorHAnsi"/>
          <w:sz w:val="22"/>
          <w:szCs w:val="22"/>
        </w:rPr>
        <w:t>R</w:t>
      </w:r>
      <w:r w:rsidRPr="00D90149">
        <w:rPr>
          <w:rFonts w:asciiTheme="minorHAnsi" w:hAnsiTheme="minorHAnsi"/>
          <w:sz w:val="22"/>
          <w:szCs w:val="22"/>
        </w:rPr>
        <w:t xml:space="preserve"> prozkoumává řádnou a mimořádnou účetní závěrku, výroční zprávu, nejméně jedenkrát ročně podává zprávu řediteli Společnosti a správní radě o výsledcích své kontrolní činnosti, dohlíží na dodržování činností v souladu se zákony, smlouvou či statutem, podává správní radě návrh na odvolání ředitele Společnosti, svolává mimořádné zasedání správní rady, jestliže to vyžadují zájmy Společnosti. </w:t>
      </w:r>
    </w:p>
    <w:p w:rsidR="00D90149" w:rsidRPr="00D90149" w:rsidRDefault="00D90149" w:rsidP="002C7F2C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90149">
        <w:rPr>
          <w:rFonts w:asciiTheme="minorHAnsi" w:hAnsiTheme="minorHAnsi"/>
          <w:sz w:val="22"/>
          <w:szCs w:val="22"/>
        </w:rPr>
        <w:t>7. D</w:t>
      </w:r>
      <w:r>
        <w:rPr>
          <w:rFonts w:asciiTheme="minorHAnsi" w:hAnsiTheme="minorHAnsi"/>
          <w:sz w:val="22"/>
          <w:szCs w:val="22"/>
        </w:rPr>
        <w:t>R</w:t>
      </w:r>
      <w:r w:rsidRPr="00D90149">
        <w:rPr>
          <w:rFonts w:asciiTheme="minorHAnsi" w:hAnsiTheme="minorHAnsi"/>
          <w:sz w:val="22"/>
          <w:szCs w:val="22"/>
        </w:rPr>
        <w:t xml:space="preserve"> je povinna upozornit ředitele a správní radu na porušení zákonů, ustanovení smlouvy nebo statutu, na nehospodárné postupy, popřípadě na další nedostatky v činnosti bez zbytečného prodlení poté, co se o těchto skutečností dozví. V případě, že přes upozornění není sjednána náprava, informuje dozorčí rada zakladatele společnosti a předloží jim návrh dalšího postupu. </w:t>
      </w:r>
    </w:p>
    <w:p w:rsidR="00D90149" w:rsidRPr="00D90149" w:rsidRDefault="00D90149" w:rsidP="00D90149">
      <w:pPr>
        <w:pStyle w:val="Default"/>
        <w:rPr>
          <w:rFonts w:asciiTheme="minorHAnsi" w:hAnsiTheme="minorHAnsi"/>
          <w:sz w:val="22"/>
          <w:szCs w:val="22"/>
        </w:rPr>
      </w:pPr>
    </w:p>
    <w:p w:rsidR="00D90149" w:rsidRPr="00D90149" w:rsidRDefault="00D90149" w:rsidP="00D90149">
      <w:pPr>
        <w:pStyle w:val="Default"/>
        <w:jc w:val="center"/>
        <w:rPr>
          <w:rFonts w:asciiTheme="minorHAnsi" w:hAnsiTheme="minorHAnsi"/>
          <w:sz w:val="23"/>
          <w:szCs w:val="23"/>
        </w:rPr>
      </w:pPr>
      <w:r w:rsidRPr="00D90149">
        <w:rPr>
          <w:rFonts w:asciiTheme="minorHAnsi" w:hAnsiTheme="minorHAnsi"/>
          <w:b/>
          <w:bCs/>
          <w:sz w:val="23"/>
          <w:szCs w:val="23"/>
        </w:rPr>
        <w:t>Čl. II</w:t>
      </w:r>
    </w:p>
    <w:p w:rsidR="00D90149" w:rsidRPr="00D90149" w:rsidRDefault="00D90149" w:rsidP="00D90149">
      <w:pPr>
        <w:pStyle w:val="Default"/>
        <w:jc w:val="center"/>
        <w:rPr>
          <w:rFonts w:asciiTheme="minorHAnsi" w:hAnsiTheme="minorHAnsi"/>
          <w:sz w:val="23"/>
          <w:szCs w:val="23"/>
        </w:rPr>
      </w:pPr>
      <w:r w:rsidRPr="00D90149">
        <w:rPr>
          <w:rFonts w:asciiTheme="minorHAnsi" w:hAnsiTheme="minorHAnsi"/>
          <w:b/>
          <w:bCs/>
          <w:sz w:val="23"/>
          <w:szCs w:val="23"/>
        </w:rPr>
        <w:t>Svolání jednání</w:t>
      </w:r>
    </w:p>
    <w:p w:rsidR="00D90149" w:rsidRPr="00D90149" w:rsidRDefault="00D90149" w:rsidP="002C7F2C">
      <w:pPr>
        <w:pStyle w:val="Default"/>
        <w:spacing w:after="74"/>
        <w:jc w:val="both"/>
        <w:rPr>
          <w:rFonts w:asciiTheme="minorHAnsi" w:hAnsiTheme="minorHAnsi"/>
          <w:sz w:val="22"/>
          <w:szCs w:val="22"/>
        </w:rPr>
      </w:pPr>
      <w:r w:rsidRPr="00D90149">
        <w:rPr>
          <w:rFonts w:asciiTheme="minorHAnsi" w:hAnsiTheme="minorHAnsi"/>
          <w:sz w:val="22"/>
          <w:szCs w:val="22"/>
        </w:rPr>
        <w:t xml:space="preserve">1. Jednání svolává předseda DR, popř. jím pověřená osoba, minimálně 5 pracovních dnů před dnem konání jednání a to pozvánkou zaslanou elektronickou poštou. </w:t>
      </w:r>
    </w:p>
    <w:p w:rsidR="00D90149" w:rsidRPr="00D90149" w:rsidRDefault="00D90149" w:rsidP="002C7F2C">
      <w:pPr>
        <w:pStyle w:val="Default"/>
        <w:spacing w:after="74"/>
        <w:jc w:val="both"/>
        <w:rPr>
          <w:rFonts w:asciiTheme="minorHAnsi" w:hAnsiTheme="minorHAnsi"/>
          <w:sz w:val="22"/>
          <w:szCs w:val="22"/>
        </w:rPr>
      </w:pPr>
      <w:r w:rsidRPr="00D90149">
        <w:rPr>
          <w:rFonts w:asciiTheme="minorHAnsi" w:hAnsiTheme="minorHAnsi"/>
          <w:sz w:val="22"/>
          <w:szCs w:val="22"/>
        </w:rPr>
        <w:t xml:space="preserve">2. DR se schází dle potřeby, nejméně však 1x ročně. </w:t>
      </w:r>
    </w:p>
    <w:p w:rsidR="00D90149" w:rsidRPr="00D90149" w:rsidRDefault="00D90149" w:rsidP="002C7F2C">
      <w:pPr>
        <w:pStyle w:val="Default"/>
        <w:spacing w:after="74"/>
        <w:jc w:val="both"/>
        <w:rPr>
          <w:rFonts w:asciiTheme="minorHAnsi" w:hAnsiTheme="minorHAnsi"/>
          <w:sz w:val="22"/>
          <w:szCs w:val="22"/>
        </w:rPr>
      </w:pPr>
      <w:r w:rsidRPr="00D90149">
        <w:rPr>
          <w:rFonts w:asciiTheme="minorHAnsi" w:hAnsiTheme="minorHAnsi"/>
          <w:sz w:val="22"/>
          <w:szCs w:val="22"/>
        </w:rPr>
        <w:t xml:space="preserve">3. Členové </w:t>
      </w:r>
      <w:r>
        <w:rPr>
          <w:rFonts w:asciiTheme="minorHAnsi" w:hAnsiTheme="minorHAnsi"/>
          <w:sz w:val="22"/>
          <w:szCs w:val="22"/>
        </w:rPr>
        <w:t>DR</w:t>
      </w:r>
      <w:r w:rsidRPr="00D90149">
        <w:rPr>
          <w:rFonts w:asciiTheme="minorHAnsi" w:hAnsiTheme="minorHAnsi"/>
          <w:sz w:val="22"/>
          <w:szCs w:val="22"/>
        </w:rPr>
        <w:t xml:space="preserve"> mají právo požádat některého ze zakladatelů Společnost</w:t>
      </w:r>
      <w:r w:rsidR="002C7F2C">
        <w:rPr>
          <w:rFonts w:asciiTheme="minorHAnsi" w:hAnsiTheme="minorHAnsi"/>
          <w:sz w:val="22"/>
          <w:szCs w:val="22"/>
        </w:rPr>
        <w:t>i</w:t>
      </w:r>
      <w:r w:rsidRPr="00D90149">
        <w:rPr>
          <w:rFonts w:asciiTheme="minorHAnsi" w:hAnsiTheme="minorHAnsi"/>
          <w:sz w:val="22"/>
          <w:szCs w:val="22"/>
        </w:rPr>
        <w:t>, aby se</w:t>
      </w:r>
      <w:r w:rsidR="002C7F2C">
        <w:rPr>
          <w:rFonts w:asciiTheme="minorHAnsi" w:hAnsiTheme="minorHAnsi"/>
          <w:sz w:val="22"/>
          <w:szCs w:val="22"/>
        </w:rPr>
        <w:t xml:space="preserve"> jednání dozorčí rady zúčastnil</w:t>
      </w:r>
      <w:r w:rsidRPr="00D90149">
        <w:rPr>
          <w:rFonts w:asciiTheme="minorHAnsi" w:hAnsiTheme="minorHAnsi"/>
          <w:sz w:val="22"/>
          <w:szCs w:val="22"/>
        </w:rPr>
        <w:t xml:space="preserve">. </w:t>
      </w:r>
    </w:p>
    <w:p w:rsidR="00D90149" w:rsidRPr="00D90149" w:rsidRDefault="00D90149" w:rsidP="002C7F2C">
      <w:pPr>
        <w:pStyle w:val="Default"/>
        <w:spacing w:after="74"/>
        <w:jc w:val="both"/>
        <w:rPr>
          <w:rFonts w:asciiTheme="minorHAnsi" w:hAnsiTheme="minorHAnsi"/>
          <w:sz w:val="22"/>
          <w:szCs w:val="22"/>
        </w:rPr>
      </w:pPr>
      <w:r w:rsidRPr="00D90149">
        <w:rPr>
          <w:rFonts w:asciiTheme="minorHAnsi" w:hAnsiTheme="minorHAnsi"/>
          <w:sz w:val="22"/>
          <w:szCs w:val="22"/>
        </w:rPr>
        <w:t xml:space="preserve">4. Jednání </w:t>
      </w:r>
      <w:r>
        <w:rPr>
          <w:rFonts w:asciiTheme="minorHAnsi" w:hAnsiTheme="minorHAnsi"/>
          <w:sz w:val="22"/>
          <w:szCs w:val="22"/>
        </w:rPr>
        <w:t>DR</w:t>
      </w:r>
      <w:r w:rsidRPr="00D90149">
        <w:rPr>
          <w:rFonts w:asciiTheme="minorHAnsi" w:hAnsiTheme="minorHAnsi"/>
          <w:sz w:val="22"/>
          <w:szCs w:val="22"/>
        </w:rPr>
        <w:t xml:space="preserve"> s hlasem poradním má právo účastnit se rovněž ředitel Společnosti. Požádají-li o slovo, musí mu být uděleno. </w:t>
      </w:r>
    </w:p>
    <w:p w:rsidR="00D90149" w:rsidRPr="00D90149" w:rsidRDefault="00D90149" w:rsidP="002C7F2C">
      <w:pPr>
        <w:pStyle w:val="Default"/>
        <w:spacing w:after="74"/>
        <w:jc w:val="both"/>
        <w:rPr>
          <w:rFonts w:asciiTheme="minorHAnsi" w:hAnsiTheme="minorHAnsi"/>
          <w:sz w:val="22"/>
          <w:szCs w:val="22"/>
        </w:rPr>
      </w:pPr>
      <w:r w:rsidRPr="00D90149">
        <w:rPr>
          <w:rFonts w:asciiTheme="minorHAnsi" w:hAnsiTheme="minorHAnsi"/>
          <w:sz w:val="22"/>
          <w:szCs w:val="22"/>
        </w:rPr>
        <w:t xml:space="preserve">5. Mimořádné zasedání DR svolává předseda dozorčí rady z vlastního podnětu nebo je povinen svolat mimořádné zasedání DR na návrh nejméně jedné třetiny členů dozorčí rady, vyžaduje-li to zájem Společnosti. </w:t>
      </w:r>
    </w:p>
    <w:p w:rsidR="00D90149" w:rsidRPr="00D90149" w:rsidRDefault="00D90149" w:rsidP="002C7F2C">
      <w:pPr>
        <w:pStyle w:val="Default"/>
        <w:spacing w:after="7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6. Členství členů D</w:t>
      </w:r>
      <w:r w:rsidRPr="00D90149">
        <w:rPr>
          <w:rFonts w:asciiTheme="minorHAnsi" w:hAnsiTheme="minorHAnsi"/>
          <w:sz w:val="22"/>
          <w:szCs w:val="22"/>
        </w:rPr>
        <w:t xml:space="preserve">R je nezastupitelné. Nemůže-li se člen zúčastnit jednání DR, oznámí to předem předsedovi DR s uvedením důvodu své neúčasti. </w:t>
      </w:r>
    </w:p>
    <w:p w:rsidR="00D90149" w:rsidRPr="00D90149" w:rsidRDefault="00D90149" w:rsidP="002C7F2C">
      <w:pPr>
        <w:pStyle w:val="Default"/>
        <w:spacing w:after="74"/>
        <w:jc w:val="both"/>
        <w:rPr>
          <w:rFonts w:asciiTheme="minorHAnsi" w:hAnsiTheme="minorHAnsi"/>
          <w:sz w:val="22"/>
          <w:szCs w:val="22"/>
        </w:rPr>
      </w:pPr>
      <w:r w:rsidRPr="00D90149">
        <w:rPr>
          <w:rFonts w:asciiTheme="minorHAnsi" w:hAnsiTheme="minorHAnsi"/>
          <w:sz w:val="22"/>
          <w:szCs w:val="22"/>
        </w:rPr>
        <w:lastRenderedPageBreak/>
        <w:t xml:space="preserve">7. DR si může přizvat na jednání, či na jeho část, další hosty. Ti zpravidla nejsou, neodhlasuje-li to DR jinak, přítomni hlasování. </w:t>
      </w:r>
    </w:p>
    <w:p w:rsidR="00D90149" w:rsidRDefault="00D90149" w:rsidP="002C7F2C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90149">
        <w:rPr>
          <w:rFonts w:asciiTheme="minorHAnsi" w:hAnsiTheme="minorHAnsi"/>
          <w:sz w:val="22"/>
          <w:szCs w:val="22"/>
        </w:rPr>
        <w:t>8. O účasti na jednání DR se pořizuje prezenční listina s vlastnoručním podpisem každého účastníka. Prezenční listina tvoř</w:t>
      </w:r>
      <w:r>
        <w:rPr>
          <w:rFonts w:asciiTheme="minorHAnsi" w:hAnsiTheme="minorHAnsi"/>
          <w:sz w:val="22"/>
          <w:szCs w:val="22"/>
        </w:rPr>
        <w:t xml:space="preserve">í přílohu zápisu z jednání DR. </w:t>
      </w:r>
    </w:p>
    <w:p w:rsidR="00D90149" w:rsidRDefault="00D90149" w:rsidP="00D90149">
      <w:pPr>
        <w:pStyle w:val="Default"/>
        <w:rPr>
          <w:rFonts w:asciiTheme="minorHAnsi" w:hAnsiTheme="minorHAnsi"/>
          <w:sz w:val="22"/>
          <w:szCs w:val="22"/>
        </w:rPr>
      </w:pPr>
    </w:p>
    <w:p w:rsidR="00D90149" w:rsidRPr="00D90149" w:rsidRDefault="00D90149" w:rsidP="00D90149">
      <w:pPr>
        <w:pStyle w:val="Default"/>
        <w:jc w:val="center"/>
        <w:rPr>
          <w:rFonts w:asciiTheme="minorHAnsi" w:hAnsiTheme="minorHAnsi"/>
          <w:color w:val="auto"/>
          <w:sz w:val="23"/>
          <w:szCs w:val="23"/>
        </w:rPr>
      </w:pPr>
      <w:r w:rsidRPr="00D90149">
        <w:rPr>
          <w:rFonts w:asciiTheme="minorHAnsi" w:hAnsiTheme="minorHAnsi"/>
          <w:b/>
          <w:bCs/>
          <w:color w:val="auto"/>
          <w:sz w:val="23"/>
          <w:szCs w:val="23"/>
        </w:rPr>
        <w:t>Čl. III</w:t>
      </w:r>
    </w:p>
    <w:p w:rsidR="00D90149" w:rsidRPr="00D90149" w:rsidRDefault="00D90149" w:rsidP="00D90149">
      <w:pPr>
        <w:pStyle w:val="Default"/>
        <w:jc w:val="center"/>
        <w:rPr>
          <w:rFonts w:asciiTheme="minorHAnsi" w:hAnsiTheme="minorHAnsi"/>
          <w:color w:val="auto"/>
          <w:sz w:val="23"/>
          <w:szCs w:val="23"/>
        </w:rPr>
      </w:pPr>
      <w:r w:rsidRPr="00D90149">
        <w:rPr>
          <w:rFonts w:asciiTheme="minorHAnsi" w:hAnsiTheme="minorHAnsi"/>
          <w:b/>
          <w:bCs/>
          <w:color w:val="auto"/>
          <w:sz w:val="23"/>
          <w:szCs w:val="23"/>
        </w:rPr>
        <w:t>Příprava jednání</w:t>
      </w:r>
    </w:p>
    <w:p w:rsidR="00D90149" w:rsidRPr="00D90149" w:rsidRDefault="00D90149" w:rsidP="002C7F2C">
      <w:pPr>
        <w:pStyle w:val="Default"/>
        <w:spacing w:after="74"/>
        <w:jc w:val="both"/>
        <w:rPr>
          <w:rFonts w:asciiTheme="minorHAnsi" w:hAnsiTheme="minorHAnsi"/>
          <w:color w:val="auto"/>
          <w:sz w:val="22"/>
          <w:szCs w:val="22"/>
        </w:rPr>
      </w:pPr>
      <w:r w:rsidRPr="00D90149">
        <w:rPr>
          <w:rFonts w:asciiTheme="minorHAnsi" w:hAnsiTheme="minorHAnsi"/>
          <w:color w:val="auto"/>
          <w:sz w:val="22"/>
          <w:szCs w:val="22"/>
        </w:rPr>
        <w:t xml:space="preserve">1. DR jedná podle předsedou připraveného programu, který schvaluje vždy v úvodu jednání. Doplňovat program jednání je možné vždy jen po vyslovení souhlasu DR. </w:t>
      </w:r>
    </w:p>
    <w:p w:rsidR="00D90149" w:rsidRPr="00D90149" w:rsidRDefault="00D90149" w:rsidP="002C7F2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D90149">
        <w:rPr>
          <w:rFonts w:asciiTheme="minorHAnsi" w:hAnsiTheme="minorHAnsi"/>
          <w:color w:val="auto"/>
          <w:sz w:val="22"/>
          <w:szCs w:val="22"/>
        </w:rPr>
        <w:t xml:space="preserve">2. DR jedná zpravidla na základě písemných podkladů. Písemné materiály určené pro jednání DR jsou rozesílány všem členům DR nejpozději 5 kalendářních dní přede dnem jednání. Za rozesílání podkladů zodpovídá ředitel Společnosti. Chce-li projednat nějaký bod některý z členů DR, zasílá podklady řediteli nejpozději 6 kalendářní dnů před jednáním DR, aby tento podklad mohl být rozeslán s ostatními dokumenty. Přípravu materiálů konzultuje ředitel s předsedou DR. </w:t>
      </w:r>
    </w:p>
    <w:p w:rsidR="00D90149" w:rsidRPr="00D90149" w:rsidRDefault="00D90149" w:rsidP="00D90149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D90149" w:rsidRPr="00D90149" w:rsidRDefault="00D90149" w:rsidP="00D90149">
      <w:pPr>
        <w:pStyle w:val="Default"/>
        <w:jc w:val="center"/>
        <w:rPr>
          <w:rFonts w:asciiTheme="minorHAnsi" w:hAnsiTheme="minorHAnsi"/>
          <w:color w:val="auto"/>
          <w:sz w:val="23"/>
          <w:szCs w:val="23"/>
        </w:rPr>
      </w:pPr>
      <w:r w:rsidRPr="00D90149">
        <w:rPr>
          <w:rFonts w:asciiTheme="minorHAnsi" w:hAnsiTheme="minorHAnsi"/>
          <w:b/>
          <w:bCs/>
          <w:color w:val="auto"/>
          <w:sz w:val="23"/>
          <w:szCs w:val="23"/>
        </w:rPr>
        <w:t>Čl. IV</w:t>
      </w:r>
    </w:p>
    <w:p w:rsidR="00D90149" w:rsidRPr="00D90149" w:rsidRDefault="00D90149" w:rsidP="00D90149">
      <w:pPr>
        <w:pStyle w:val="Default"/>
        <w:jc w:val="center"/>
        <w:rPr>
          <w:rFonts w:asciiTheme="minorHAnsi" w:hAnsiTheme="minorHAnsi"/>
          <w:color w:val="auto"/>
          <w:sz w:val="23"/>
          <w:szCs w:val="23"/>
        </w:rPr>
      </w:pPr>
      <w:r w:rsidRPr="00D90149">
        <w:rPr>
          <w:rFonts w:asciiTheme="minorHAnsi" w:hAnsiTheme="minorHAnsi"/>
          <w:b/>
          <w:bCs/>
          <w:color w:val="auto"/>
          <w:sz w:val="23"/>
          <w:szCs w:val="23"/>
        </w:rPr>
        <w:t>Průběh jednání</w:t>
      </w:r>
    </w:p>
    <w:p w:rsidR="00D90149" w:rsidRPr="00D90149" w:rsidRDefault="00D90149" w:rsidP="002C7F2C">
      <w:pPr>
        <w:pStyle w:val="Default"/>
        <w:spacing w:after="75"/>
        <w:jc w:val="both"/>
        <w:rPr>
          <w:rFonts w:asciiTheme="minorHAnsi" w:hAnsiTheme="minorHAnsi"/>
          <w:color w:val="auto"/>
          <w:sz w:val="22"/>
          <w:szCs w:val="22"/>
        </w:rPr>
      </w:pPr>
      <w:r w:rsidRPr="00D90149">
        <w:rPr>
          <w:rFonts w:asciiTheme="minorHAnsi" w:hAnsiTheme="minorHAnsi"/>
          <w:color w:val="auto"/>
          <w:sz w:val="22"/>
          <w:szCs w:val="22"/>
        </w:rPr>
        <w:t xml:space="preserve">1. Jednání DR řídí její předseda, v jeho nepřítomnosti určí členové dozorčí rady předsedajícího jednání. </w:t>
      </w:r>
    </w:p>
    <w:p w:rsidR="00D90149" w:rsidRPr="00D90149" w:rsidRDefault="00D90149" w:rsidP="002C7F2C">
      <w:pPr>
        <w:pStyle w:val="Default"/>
        <w:spacing w:after="75"/>
        <w:jc w:val="both"/>
        <w:rPr>
          <w:rFonts w:asciiTheme="minorHAnsi" w:hAnsiTheme="minorHAnsi"/>
          <w:color w:val="auto"/>
          <w:sz w:val="22"/>
          <w:szCs w:val="22"/>
        </w:rPr>
      </w:pPr>
      <w:r w:rsidRPr="00D90149">
        <w:rPr>
          <w:rFonts w:asciiTheme="minorHAnsi" w:hAnsiTheme="minorHAnsi"/>
          <w:color w:val="auto"/>
          <w:sz w:val="22"/>
          <w:szCs w:val="22"/>
        </w:rPr>
        <w:t xml:space="preserve">2. Schůze </w:t>
      </w:r>
      <w:r>
        <w:rPr>
          <w:rFonts w:asciiTheme="minorHAnsi" w:hAnsiTheme="minorHAnsi"/>
          <w:color w:val="auto"/>
          <w:sz w:val="22"/>
          <w:szCs w:val="22"/>
        </w:rPr>
        <w:t>DR</w:t>
      </w:r>
      <w:r w:rsidRPr="00D90149">
        <w:rPr>
          <w:rFonts w:asciiTheme="minorHAnsi" w:hAnsiTheme="minorHAnsi"/>
          <w:color w:val="auto"/>
          <w:sz w:val="22"/>
          <w:szCs w:val="22"/>
        </w:rPr>
        <w:t xml:space="preserve"> je usnášeníschopná, je-li přítomna nadpoloviční většina členů dozorčí rady. </w:t>
      </w:r>
    </w:p>
    <w:p w:rsidR="00D90149" w:rsidRPr="00D90149" w:rsidRDefault="00D90149" w:rsidP="002C7F2C">
      <w:pPr>
        <w:pStyle w:val="Default"/>
        <w:spacing w:after="75"/>
        <w:jc w:val="both"/>
        <w:rPr>
          <w:rFonts w:asciiTheme="minorHAnsi" w:hAnsiTheme="minorHAnsi"/>
          <w:color w:val="auto"/>
          <w:sz w:val="22"/>
          <w:szCs w:val="22"/>
        </w:rPr>
      </w:pPr>
      <w:r w:rsidRPr="00D90149">
        <w:rPr>
          <w:rFonts w:asciiTheme="minorHAnsi" w:hAnsiTheme="minorHAnsi"/>
          <w:color w:val="auto"/>
          <w:sz w:val="22"/>
          <w:szCs w:val="22"/>
        </w:rPr>
        <w:t xml:space="preserve">3. Ke schválení jakéhokoli usnesení je potřeba vždy nejméně dvou hlasů. </w:t>
      </w:r>
    </w:p>
    <w:p w:rsidR="00D90149" w:rsidRPr="00D90149" w:rsidRDefault="00D90149" w:rsidP="002C7F2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D90149">
        <w:rPr>
          <w:rFonts w:asciiTheme="minorHAnsi" w:hAnsiTheme="minorHAnsi"/>
          <w:color w:val="auto"/>
          <w:sz w:val="22"/>
          <w:szCs w:val="22"/>
        </w:rPr>
        <w:t xml:space="preserve">4. Součástí jednání je vždy kontrola úkolů podle zápisu z předcházejícího jednání DR. </w:t>
      </w:r>
    </w:p>
    <w:p w:rsidR="00D90149" w:rsidRPr="00D90149" w:rsidRDefault="00D90149" w:rsidP="00D90149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D90149" w:rsidRPr="00D90149" w:rsidRDefault="00D90149" w:rsidP="00D90149">
      <w:pPr>
        <w:pStyle w:val="Default"/>
        <w:jc w:val="center"/>
        <w:rPr>
          <w:rFonts w:asciiTheme="minorHAnsi" w:hAnsiTheme="minorHAnsi"/>
          <w:color w:val="auto"/>
          <w:sz w:val="23"/>
          <w:szCs w:val="23"/>
        </w:rPr>
      </w:pPr>
      <w:r w:rsidRPr="00D90149">
        <w:rPr>
          <w:rFonts w:asciiTheme="minorHAnsi" w:hAnsiTheme="minorHAnsi"/>
          <w:b/>
          <w:bCs/>
          <w:color w:val="auto"/>
          <w:sz w:val="23"/>
          <w:szCs w:val="23"/>
        </w:rPr>
        <w:t>Čl. V</w:t>
      </w:r>
    </w:p>
    <w:p w:rsidR="00D90149" w:rsidRPr="00D90149" w:rsidRDefault="00D90149" w:rsidP="00D90149">
      <w:pPr>
        <w:pStyle w:val="Default"/>
        <w:jc w:val="center"/>
        <w:rPr>
          <w:rFonts w:asciiTheme="minorHAnsi" w:hAnsiTheme="minorHAnsi"/>
          <w:color w:val="auto"/>
          <w:sz w:val="23"/>
          <w:szCs w:val="23"/>
        </w:rPr>
      </w:pPr>
      <w:r w:rsidRPr="00D90149">
        <w:rPr>
          <w:rFonts w:asciiTheme="minorHAnsi" w:hAnsiTheme="minorHAnsi"/>
          <w:b/>
          <w:bCs/>
          <w:color w:val="auto"/>
          <w:sz w:val="23"/>
          <w:szCs w:val="23"/>
        </w:rPr>
        <w:t>Hlasování</w:t>
      </w:r>
    </w:p>
    <w:p w:rsidR="00D90149" w:rsidRPr="00D90149" w:rsidRDefault="00D90149" w:rsidP="002C7F2C">
      <w:pPr>
        <w:pStyle w:val="Default"/>
        <w:spacing w:after="75"/>
        <w:jc w:val="both"/>
        <w:rPr>
          <w:rFonts w:asciiTheme="minorHAnsi" w:hAnsiTheme="minorHAnsi"/>
          <w:color w:val="auto"/>
          <w:sz w:val="22"/>
          <w:szCs w:val="22"/>
        </w:rPr>
      </w:pPr>
      <w:r w:rsidRPr="00D90149">
        <w:rPr>
          <w:rFonts w:asciiTheme="minorHAnsi" w:hAnsiTheme="minorHAnsi"/>
          <w:color w:val="auto"/>
          <w:sz w:val="22"/>
          <w:szCs w:val="22"/>
        </w:rPr>
        <w:t xml:space="preserve">1. Hlasuje se veřejně zdvižením ruky. Hlasování o předloženém návrhu probíhá tak, že nejprve se hlasuje o protinávrhu, byl-li podán. Pokud protinávrh nebyl přijat, hlasuje se o původně předloženém návrhu. V případě, že bylo podáno více protinávrhů, hlasuje se o nich v opačném pořadí, než v jakém byly podány. </w:t>
      </w:r>
    </w:p>
    <w:p w:rsidR="00D90149" w:rsidRPr="00D90149" w:rsidRDefault="00D90149" w:rsidP="002C7F2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D90149">
        <w:rPr>
          <w:rFonts w:asciiTheme="minorHAnsi" w:hAnsiTheme="minorHAnsi"/>
          <w:color w:val="auto"/>
          <w:sz w:val="22"/>
          <w:szCs w:val="22"/>
        </w:rPr>
        <w:t xml:space="preserve">2. Výsledek hlasování (počet hlasů pro – proti- zdržel se) včetně hlasování o protinávrzích je vždy uveden v zápisu. </w:t>
      </w:r>
    </w:p>
    <w:p w:rsidR="00D90149" w:rsidRPr="00D90149" w:rsidRDefault="00D90149" w:rsidP="00D90149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D90149" w:rsidRPr="00D90149" w:rsidRDefault="00D90149" w:rsidP="00D90149">
      <w:pPr>
        <w:pStyle w:val="Default"/>
        <w:jc w:val="center"/>
        <w:rPr>
          <w:rFonts w:asciiTheme="minorHAnsi" w:hAnsiTheme="minorHAnsi"/>
          <w:color w:val="auto"/>
          <w:sz w:val="23"/>
          <w:szCs w:val="23"/>
        </w:rPr>
      </w:pPr>
      <w:r w:rsidRPr="00D90149">
        <w:rPr>
          <w:rFonts w:asciiTheme="minorHAnsi" w:hAnsiTheme="minorHAnsi"/>
          <w:b/>
          <w:bCs/>
          <w:color w:val="auto"/>
          <w:sz w:val="23"/>
          <w:szCs w:val="23"/>
        </w:rPr>
        <w:t>Čl. VI</w:t>
      </w:r>
    </w:p>
    <w:p w:rsidR="00D90149" w:rsidRPr="00D90149" w:rsidRDefault="00D90149" w:rsidP="00D90149">
      <w:pPr>
        <w:pStyle w:val="Default"/>
        <w:jc w:val="center"/>
        <w:rPr>
          <w:rFonts w:asciiTheme="minorHAnsi" w:hAnsiTheme="minorHAnsi"/>
          <w:color w:val="auto"/>
          <w:sz w:val="23"/>
          <w:szCs w:val="23"/>
        </w:rPr>
      </w:pPr>
      <w:r w:rsidRPr="00D90149">
        <w:rPr>
          <w:rFonts w:asciiTheme="minorHAnsi" w:hAnsiTheme="minorHAnsi"/>
          <w:b/>
          <w:bCs/>
          <w:color w:val="auto"/>
          <w:sz w:val="23"/>
          <w:szCs w:val="23"/>
        </w:rPr>
        <w:t>Zápis z jednání</w:t>
      </w:r>
    </w:p>
    <w:p w:rsidR="00D90149" w:rsidRPr="00D90149" w:rsidRDefault="00D90149" w:rsidP="002C7F2C">
      <w:pPr>
        <w:pStyle w:val="Default"/>
        <w:spacing w:after="74"/>
        <w:jc w:val="both"/>
        <w:rPr>
          <w:rFonts w:asciiTheme="minorHAnsi" w:hAnsiTheme="minorHAnsi"/>
          <w:color w:val="auto"/>
          <w:sz w:val="22"/>
          <w:szCs w:val="22"/>
        </w:rPr>
      </w:pPr>
      <w:r w:rsidRPr="00D90149">
        <w:rPr>
          <w:rFonts w:asciiTheme="minorHAnsi" w:hAnsiTheme="minorHAnsi"/>
          <w:color w:val="auto"/>
          <w:sz w:val="22"/>
          <w:szCs w:val="22"/>
        </w:rPr>
        <w:t>1. Zápis z každého zasedání pořizuje administrativní prac</w:t>
      </w:r>
      <w:r>
        <w:rPr>
          <w:rFonts w:asciiTheme="minorHAnsi" w:hAnsiTheme="minorHAnsi"/>
          <w:color w:val="auto"/>
          <w:sz w:val="22"/>
          <w:szCs w:val="22"/>
        </w:rPr>
        <w:t xml:space="preserve">ovník (zapisovatel), </w:t>
      </w:r>
      <w:r w:rsidRPr="00D90149">
        <w:rPr>
          <w:rFonts w:asciiTheme="minorHAnsi" w:hAnsiTheme="minorHAnsi"/>
          <w:color w:val="auto"/>
          <w:sz w:val="22"/>
          <w:szCs w:val="22"/>
        </w:rPr>
        <w:t xml:space="preserve">případně člen DR, kterého určí předseda. Zápis ověřuje předsedou určený člen DR a poté jej předseda DR podepíše. Tímto okamžikem se zápis stává platným dokumentem. </w:t>
      </w:r>
    </w:p>
    <w:p w:rsidR="00D90149" w:rsidRPr="00D90149" w:rsidRDefault="00D90149" w:rsidP="002C7F2C">
      <w:pPr>
        <w:pStyle w:val="Default"/>
        <w:spacing w:after="74"/>
        <w:jc w:val="both"/>
        <w:rPr>
          <w:rFonts w:asciiTheme="minorHAnsi" w:hAnsiTheme="minorHAnsi"/>
          <w:color w:val="auto"/>
          <w:sz w:val="22"/>
          <w:szCs w:val="22"/>
        </w:rPr>
      </w:pPr>
      <w:r w:rsidRPr="00D90149">
        <w:rPr>
          <w:rFonts w:asciiTheme="minorHAnsi" w:hAnsiTheme="minorHAnsi"/>
          <w:color w:val="auto"/>
          <w:sz w:val="22"/>
          <w:szCs w:val="22"/>
        </w:rPr>
        <w:t>2. Zápis</w:t>
      </w:r>
      <w:r w:rsidR="002C7F2C">
        <w:rPr>
          <w:rFonts w:asciiTheme="minorHAnsi" w:hAnsiTheme="minorHAnsi"/>
          <w:color w:val="auto"/>
          <w:sz w:val="22"/>
          <w:szCs w:val="22"/>
        </w:rPr>
        <w:t xml:space="preserve"> se</w:t>
      </w:r>
      <w:r w:rsidRPr="00D90149">
        <w:rPr>
          <w:rFonts w:asciiTheme="minorHAnsi" w:hAnsiTheme="minorHAnsi"/>
          <w:color w:val="auto"/>
          <w:sz w:val="22"/>
          <w:szCs w:val="22"/>
        </w:rPr>
        <w:t xml:space="preserve"> archivuje v písemné podobě s podpisy zapisovatele, ověřovatele a předsedy </w:t>
      </w:r>
      <w:proofErr w:type="gramStart"/>
      <w:r w:rsidRPr="00D90149">
        <w:rPr>
          <w:rFonts w:asciiTheme="minorHAnsi" w:hAnsiTheme="minorHAnsi"/>
          <w:color w:val="auto"/>
          <w:sz w:val="22"/>
          <w:szCs w:val="22"/>
        </w:rPr>
        <w:t>DR .</w:t>
      </w:r>
      <w:proofErr w:type="gramEnd"/>
      <w:r w:rsidRPr="00D90149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90149" w:rsidRPr="00D90149" w:rsidRDefault="00D90149" w:rsidP="002C7F2C">
      <w:pPr>
        <w:pStyle w:val="Default"/>
        <w:spacing w:after="74"/>
        <w:jc w:val="both"/>
        <w:rPr>
          <w:rFonts w:asciiTheme="minorHAnsi" w:hAnsiTheme="minorHAnsi"/>
          <w:color w:val="auto"/>
          <w:sz w:val="22"/>
          <w:szCs w:val="22"/>
        </w:rPr>
      </w:pPr>
      <w:r w:rsidRPr="00D90149">
        <w:rPr>
          <w:rFonts w:asciiTheme="minorHAnsi" w:hAnsiTheme="minorHAnsi"/>
          <w:color w:val="auto"/>
          <w:sz w:val="22"/>
          <w:szCs w:val="22"/>
        </w:rPr>
        <w:t xml:space="preserve">3. Má-li některý z členů DR výhrady proti zápisu, který byl rozeslán, oznámí to na následujícím jednání </w:t>
      </w:r>
      <w:proofErr w:type="gramStart"/>
      <w:r w:rsidRPr="00D90149">
        <w:rPr>
          <w:rFonts w:asciiTheme="minorHAnsi" w:hAnsiTheme="minorHAnsi"/>
          <w:color w:val="auto"/>
          <w:sz w:val="22"/>
          <w:szCs w:val="22"/>
        </w:rPr>
        <w:t>DR. Jedná</w:t>
      </w:r>
      <w:proofErr w:type="gramEnd"/>
      <w:r w:rsidRPr="00D90149">
        <w:rPr>
          <w:rFonts w:asciiTheme="minorHAnsi" w:hAnsiTheme="minorHAnsi"/>
          <w:color w:val="auto"/>
          <w:sz w:val="22"/>
          <w:szCs w:val="22"/>
        </w:rPr>
        <w:t xml:space="preserve">-li se o věcnou připomínku, námitku ke znění usnesení, apod., DR zaujme k tomuto návrhu stanovisko jako k jakémukoli jinému návrhu v jednání. Technické připomínky jsou zapracovány do zápisu automaticky. </w:t>
      </w:r>
    </w:p>
    <w:p w:rsidR="00D90149" w:rsidRDefault="00EB4A9F" w:rsidP="002C7F2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4</w:t>
      </w:r>
      <w:r w:rsidR="00D90149" w:rsidRPr="00D90149">
        <w:rPr>
          <w:rFonts w:asciiTheme="minorHAnsi" w:hAnsiTheme="minorHAnsi"/>
          <w:color w:val="auto"/>
          <w:sz w:val="22"/>
          <w:szCs w:val="22"/>
        </w:rPr>
        <w:t xml:space="preserve">. V zápisu je vždy zpravidla uveden termín plnění jednotlivých bodů. </w:t>
      </w:r>
    </w:p>
    <w:p w:rsidR="00D90149" w:rsidRPr="00D90149" w:rsidRDefault="00EB4A9F" w:rsidP="002C7F2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lastRenderedPageBreak/>
        <w:t>5</w:t>
      </w:r>
      <w:r w:rsidR="00D90149" w:rsidRPr="00D90149">
        <w:rPr>
          <w:rFonts w:asciiTheme="minorHAnsi" w:hAnsiTheme="minorHAnsi"/>
          <w:color w:val="auto"/>
          <w:sz w:val="22"/>
          <w:szCs w:val="22"/>
        </w:rPr>
        <w:t xml:space="preserve">. Zapisovatel zpracuje zápis nejpozději do 7 kalendářních dnů ode dne jednání DR a odešle zápis ověřovateli a předsedovi. Do 10 dnů od jednání DR pak ředitel (nebo jím pověřený pracovník) rozešle ověřený zápis členům DR. </w:t>
      </w:r>
    </w:p>
    <w:p w:rsidR="00D90149" w:rsidRPr="00D90149" w:rsidRDefault="00EB4A9F" w:rsidP="002C7F2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6</w:t>
      </w:r>
      <w:r w:rsidR="00D90149" w:rsidRPr="00D90149">
        <w:rPr>
          <w:rFonts w:asciiTheme="minorHAnsi" w:hAnsiTheme="minorHAnsi"/>
          <w:color w:val="auto"/>
          <w:sz w:val="22"/>
          <w:szCs w:val="22"/>
        </w:rPr>
        <w:t xml:space="preserve">. Všechny zápisy z jednání DR jsou umístěny na webu Společnosti. </w:t>
      </w:r>
    </w:p>
    <w:p w:rsidR="00D90149" w:rsidRPr="00D90149" w:rsidRDefault="00D90149" w:rsidP="00D90149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D90149" w:rsidRPr="00D90149" w:rsidRDefault="00D90149" w:rsidP="00D90149">
      <w:pPr>
        <w:pStyle w:val="Default"/>
        <w:jc w:val="center"/>
        <w:rPr>
          <w:rFonts w:asciiTheme="minorHAnsi" w:hAnsiTheme="minorHAnsi"/>
          <w:color w:val="auto"/>
          <w:sz w:val="23"/>
          <w:szCs w:val="23"/>
        </w:rPr>
      </w:pPr>
      <w:r w:rsidRPr="00D90149">
        <w:rPr>
          <w:rFonts w:asciiTheme="minorHAnsi" w:hAnsiTheme="minorHAnsi"/>
          <w:b/>
          <w:bCs/>
          <w:color w:val="auto"/>
          <w:sz w:val="23"/>
          <w:szCs w:val="23"/>
        </w:rPr>
        <w:t>Čl. VII</w:t>
      </w:r>
    </w:p>
    <w:p w:rsidR="00D90149" w:rsidRPr="00D90149" w:rsidRDefault="00D90149" w:rsidP="00D90149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D90149">
        <w:rPr>
          <w:rFonts w:asciiTheme="minorHAnsi" w:hAnsiTheme="minorHAnsi"/>
          <w:b/>
          <w:bCs/>
          <w:color w:val="auto"/>
          <w:sz w:val="22"/>
          <w:szCs w:val="22"/>
        </w:rPr>
        <w:t>Závěrečná ustanovení</w:t>
      </w:r>
    </w:p>
    <w:p w:rsidR="00D90149" w:rsidRPr="00D90149" w:rsidRDefault="00D90149" w:rsidP="00D90149">
      <w:pPr>
        <w:pStyle w:val="Default"/>
        <w:spacing w:after="75"/>
        <w:rPr>
          <w:rFonts w:asciiTheme="minorHAnsi" w:hAnsiTheme="minorHAnsi"/>
          <w:color w:val="auto"/>
          <w:sz w:val="22"/>
          <w:szCs w:val="22"/>
        </w:rPr>
      </w:pPr>
      <w:r w:rsidRPr="00D90149">
        <w:rPr>
          <w:rFonts w:asciiTheme="minorHAnsi" w:hAnsiTheme="minorHAnsi"/>
          <w:color w:val="auto"/>
          <w:sz w:val="22"/>
          <w:szCs w:val="22"/>
        </w:rPr>
        <w:t xml:space="preserve">1. Změny jednacího řádu schvaluje DR Společnosti. </w:t>
      </w:r>
    </w:p>
    <w:p w:rsidR="00D90149" w:rsidRDefault="00D90149" w:rsidP="00D90149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D90149">
        <w:rPr>
          <w:rFonts w:asciiTheme="minorHAnsi" w:hAnsiTheme="minorHAnsi"/>
          <w:color w:val="auto"/>
          <w:sz w:val="22"/>
          <w:szCs w:val="22"/>
        </w:rPr>
        <w:t>2. Tento jednací řád DR nabývá platnosti a účinn</w:t>
      </w:r>
      <w:r w:rsidR="00EB4A9F">
        <w:rPr>
          <w:rFonts w:asciiTheme="minorHAnsi" w:hAnsiTheme="minorHAnsi"/>
          <w:color w:val="auto"/>
          <w:sz w:val="22"/>
          <w:szCs w:val="22"/>
        </w:rPr>
        <w:t xml:space="preserve">osti schválením DR dne  </w:t>
      </w:r>
      <w:proofErr w:type="gramStart"/>
      <w:r w:rsidR="00EB4A9F">
        <w:rPr>
          <w:rFonts w:asciiTheme="minorHAnsi" w:hAnsiTheme="minorHAnsi"/>
          <w:color w:val="auto"/>
          <w:sz w:val="22"/>
          <w:szCs w:val="22"/>
        </w:rPr>
        <w:t>30.6.2014</w:t>
      </w:r>
      <w:proofErr w:type="gramEnd"/>
      <w:r w:rsidR="00EB4A9F">
        <w:rPr>
          <w:rFonts w:asciiTheme="minorHAnsi" w:hAnsiTheme="minorHAnsi"/>
          <w:color w:val="auto"/>
          <w:sz w:val="22"/>
          <w:szCs w:val="22"/>
        </w:rPr>
        <w:t>.</w:t>
      </w:r>
    </w:p>
    <w:p w:rsidR="002C7F2C" w:rsidRDefault="002C7F2C" w:rsidP="00D90149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2C7F2C" w:rsidRDefault="002C7F2C" w:rsidP="00D90149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2C7F2C" w:rsidRDefault="002C7F2C" w:rsidP="00D90149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2C7F2C" w:rsidRPr="00D90149" w:rsidRDefault="002C7F2C" w:rsidP="00D90149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D90149" w:rsidRPr="00D90149" w:rsidRDefault="00D90149" w:rsidP="00D90149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EB4A9F" w:rsidRDefault="00EB4A9F" w:rsidP="00D90149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EB4A9F" w:rsidRDefault="00EB4A9F" w:rsidP="00D90149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…………………………………………                                                                         ..............................................</w:t>
      </w:r>
    </w:p>
    <w:p w:rsidR="00D90149" w:rsidRPr="00D90149" w:rsidRDefault="00D90149" w:rsidP="00D90149">
      <w:pPr>
        <w:pStyle w:val="Default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D90149">
        <w:rPr>
          <w:rFonts w:asciiTheme="minorHAnsi" w:hAnsiTheme="minorHAnsi"/>
          <w:color w:val="auto"/>
          <w:sz w:val="22"/>
          <w:szCs w:val="22"/>
        </w:rPr>
        <w:t xml:space="preserve">ředitel </w:t>
      </w:r>
      <w:r w:rsidR="00EB4A9F">
        <w:rPr>
          <w:rFonts w:asciiTheme="minorHAnsi" w:hAnsiTheme="minorHAnsi"/>
          <w:color w:val="auto"/>
          <w:sz w:val="22"/>
          <w:szCs w:val="22"/>
        </w:rPr>
        <w:t xml:space="preserve">                                                                                                                    </w:t>
      </w:r>
      <w:r w:rsidRPr="00D90149">
        <w:rPr>
          <w:rFonts w:asciiTheme="minorHAnsi" w:hAnsiTheme="minorHAnsi"/>
          <w:color w:val="auto"/>
          <w:sz w:val="22"/>
          <w:szCs w:val="22"/>
        </w:rPr>
        <w:t>předseda</w:t>
      </w:r>
      <w:proofErr w:type="gramEnd"/>
      <w:r w:rsidRPr="00D90149">
        <w:rPr>
          <w:rFonts w:asciiTheme="minorHAnsi" w:hAnsiTheme="minorHAnsi"/>
          <w:color w:val="auto"/>
          <w:sz w:val="22"/>
          <w:szCs w:val="22"/>
        </w:rPr>
        <w:t xml:space="preserve"> dozorčí rady </w:t>
      </w:r>
    </w:p>
    <w:p w:rsidR="00D90149" w:rsidRPr="00D90149" w:rsidRDefault="00D90149" w:rsidP="00D90149">
      <w:r w:rsidRPr="00D90149">
        <w:t xml:space="preserve">MAS </w:t>
      </w:r>
      <w:r w:rsidR="00EB4A9F">
        <w:t xml:space="preserve"> CÍNOVECKO o. p. s.                                                                                   </w:t>
      </w:r>
      <w:r w:rsidRPr="00D90149">
        <w:t xml:space="preserve"> MAS</w:t>
      </w:r>
      <w:r w:rsidR="00EB4A9F">
        <w:t xml:space="preserve"> CÍNOVECKO </w:t>
      </w:r>
      <w:r w:rsidRPr="00D90149">
        <w:t xml:space="preserve"> o.</w:t>
      </w:r>
      <w:r w:rsidR="00EB4A9F">
        <w:t xml:space="preserve"> </w:t>
      </w:r>
      <w:r w:rsidRPr="00D90149">
        <w:t>p.</w:t>
      </w:r>
      <w:r w:rsidR="00EB4A9F">
        <w:t xml:space="preserve"> </w:t>
      </w:r>
      <w:r w:rsidRPr="00D90149">
        <w:t>s</w:t>
      </w:r>
    </w:p>
    <w:sectPr w:rsidR="00D90149" w:rsidRPr="00D9014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357" w:rsidRDefault="00677357" w:rsidP="00845F22">
      <w:pPr>
        <w:spacing w:after="0" w:line="240" w:lineRule="auto"/>
      </w:pPr>
      <w:r>
        <w:separator/>
      </w:r>
    </w:p>
  </w:endnote>
  <w:endnote w:type="continuationSeparator" w:id="0">
    <w:p w:rsidR="00677357" w:rsidRDefault="00677357" w:rsidP="00845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357" w:rsidRDefault="00677357" w:rsidP="00845F22">
      <w:pPr>
        <w:spacing w:after="0" w:line="240" w:lineRule="auto"/>
      </w:pPr>
      <w:r>
        <w:separator/>
      </w:r>
    </w:p>
  </w:footnote>
  <w:footnote w:type="continuationSeparator" w:id="0">
    <w:p w:rsidR="00677357" w:rsidRDefault="00677357" w:rsidP="00845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F22" w:rsidRDefault="00845F22">
    <w:pPr>
      <w:pStyle w:val="Zhlav"/>
    </w:pPr>
    <w:r>
      <w:rPr>
        <w:noProof/>
        <w:lang w:eastAsia="cs-CZ"/>
      </w:rPr>
      <w:drawing>
        <wp:inline distT="0" distB="0" distL="0" distR="0">
          <wp:extent cx="1095375" cy="1095375"/>
          <wp:effectExtent l="0" t="0" r="9525" b="9525"/>
          <wp:docPr id="1" name="Obrázek 1" descr="C:\Users\Račkovičová\Desktop\MAS Cínovecko\logo MAS CÍNOVECK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čkovičová\Desktop\MAS Cínovecko\logo MAS CÍNOVECK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5F22" w:rsidRDefault="00845F2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ABECBC"/>
    <w:multiLevelType w:val="hybridMultilevel"/>
    <w:tmpl w:val="C1DE2D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5E2BD6F"/>
    <w:multiLevelType w:val="hybridMultilevel"/>
    <w:tmpl w:val="AB5E51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DDE7165"/>
    <w:multiLevelType w:val="hybridMultilevel"/>
    <w:tmpl w:val="98B02E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F77B510"/>
    <w:multiLevelType w:val="hybridMultilevel"/>
    <w:tmpl w:val="853857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B446DD1"/>
    <w:multiLevelType w:val="hybridMultilevel"/>
    <w:tmpl w:val="8F122D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897A5AC"/>
    <w:multiLevelType w:val="hybridMultilevel"/>
    <w:tmpl w:val="BACAFB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779F41B"/>
    <w:multiLevelType w:val="hybridMultilevel"/>
    <w:tmpl w:val="314822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4CE990F"/>
    <w:multiLevelType w:val="hybridMultilevel"/>
    <w:tmpl w:val="356C22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149"/>
    <w:rsid w:val="00040477"/>
    <w:rsid w:val="002963F8"/>
    <w:rsid w:val="002C7F2C"/>
    <w:rsid w:val="004C265C"/>
    <w:rsid w:val="004F0285"/>
    <w:rsid w:val="00677357"/>
    <w:rsid w:val="00845F22"/>
    <w:rsid w:val="00A70BF1"/>
    <w:rsid w:val="00D90149"/>
    <w:rsid w:val="00EB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901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45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5F22"/>
  </w:style>
  <w:style w:type="paragraph" w:styleId="Zpat">
    <w:name w:val="footer"/>
    <w:basedOn w:val="Normln"/>
    <w:link w:val="ZpatChar"/>
    <w:uiPriority w:val="99"/>
    <w:unhideWhenUsed/>
    <w:rsid w:val="00845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5F22"/>
  </w:style>
  <w:style w:type="paragraph" w:styleId="Textbubliny">
    <w:name w:val="Balloon Text"/>
    <w:basedOn w:val="Normln"/>
    <w:link w:val="TextbublinyChar"/>
    <w:uiPriority w:val="99"/>
    <w:semiHidden/>
    <w:unhideWhenUsed/>
    <w:rsid w:val="00845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901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45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5F22"/>
  </w:style>
  <w:style w:type="paragraph" w:styleId="Zpat">
    <w:name w:val="footer"/>
    <w:basedOn w:val="Normln"/>
    <w:link w:val="ZpatChar"/>
    <w:uiPriority w:val="99"/>
    <w:unhideWhenUsed/>
    <w:rsid w:val="00845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5F22"/>
  </w:style>
  <w:style w:type="paragraph" w:styleId="Textbubliny">
    <w:name w:val="Balloon Text"/>
    <w:basedOn w:val="Normln"/>
    <w:link w:val="TextbublinyChar"/>
    <w:uiPriority w:val="99"/>
    <w:semiHidden/>
    <w:unhideWhenUsed/>
    <w:rsid w:val="00845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MACHÁLEK</dc:creator>
  <cp:lastModifiedBy>Račkovičová</cp:lastModifiedBy>
  <cp:revision>2</cp:revision>
  <cp:lastPrinted>2014-11-12T13:37:00Z</cp:lastPrinted>
  <dcterms:created xsi:type="dcterms:W3CDTF">2017-09-14T10:38:00Z</dcterms:created>
  <dcterms:modified xsi:type="dcterms:W3CDTF">2017-09-14T10:38:00Z</dcterms:modified>
</cp:coreProperties>
</file>